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D3703" w14:textId="77777777" w:rsidR="003F0804" w:rsidRDefault="00000000" w:rsidP="003844E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41842E3B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</w:pPr>
      <w:proofErr w:type="spellStart"/>
      <w:r>
        <w:rPr>
          <w:b/>
          <w:color w:val="000000"/>
          <w:sz w:val="32"/>
          <w:szCs w:val="32"/>
          <w:u w:val="single"/>
        </w:rPr>
        <w:t>Reklamációs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</w:rPr>
        <w:t>űrlap</w:t>
      </w:r>
      <w:proofErr w:type="spellEnd"/>
    </w:p>
    <w:p w14:paraId="06EE537F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2"/>
          <w:szCs w:val="32"/>
          <w:u w:val="single"/>
        </w:rPr>
      </w:pPr>
      <w:proofErr w:type="spellStart"/>
      <w:r>
        <w:rPr>
          <w:b/>
          <w:color w:val="000000"/>
          <w:sz w:val="32"/>
          <w:szCs w:val="32"/>
          <w:u w:val="single"/>
        </w:rPr>
        <w:t>Zerex</w:t>
      </w:r>
      <w:proofErr w:type="spellEnd"/>
    </w:p>
    <w:p w14:paraId="0005DC3F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</w:pPr>
    </w:p>
    <w:p w14:paraId="7BDF1DB2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</w:pPr>
    </w:p>
    <w:p w14:paraId="39833A70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</w:pPr>
    </w:p>
    <w:p w14:paraId="7A65BD5D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5616" w:firstLine="708"/>
      </w:pPr>
      <w:proofErr w:type="spellStart"/>
      <w:r>
        <w:rPr>
          <w:b/>
        </w:rPr>
        <w:t>Címzett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p w14:paraId="2C1EA175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6336"/>
      </w:pPr>
      <w:r>
        <w:rPr>
          <w:b/>
        </w:rPr>
        <w:t xml:space="preserve">Active life 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14:paraId="2E24C4F8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5616" w:firstLine="708"/>
        <w:rPr>
          <w:b/>
        </w:rPr>
      </w:pPr>
      <w:r>
        <w:rPr>
          <w:b/>
        </w:rPr>
        <w:t>Tomášikova 28D</w:t>
      </w:r>
    </w:p>
    <w:p w14:paraId="53A5322A" w14:textId="267B4858" w:rsidR="003F0804" w:rsidRDefault="003844E0">
      <w:pPr>
        <w:pBdr>
          <w:top w:val="nil"/>
          <w:left w:val="nil"/>
          <w:bottom w:val="nil"/>
          <w:right w:val="nil"/>
          <w:between w:val="nil"/>
        </w:pBdr>
        <w:spacing w:after="120"/>
        <w:ind w:left="5616" w:firstLine="708"/>
        <w:rPr>
          <w:b/>
        </w:rPr>
      </w:pPr>
      <w:r>
        <w:rPr>
          <w:b/>
        </w:rPr>
        <w:t>821 01</w:t>
      </w:r>
      <w:r w:rsidR="00000000">
        <w:rPr>
          <w:b/>
        </w:rPr>
        <w:t xml:space="preserve"> Bratislava</w:t>
      </w:r>
    </w:p>
    <w:p w14:paraId="03824775" w14:textId="15A2E89B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5616" w:firstLine="708"/>
        <w:rPr>
          <w:color w:val="000000"/>
        </w:rPr>
      </w:pPr>
      <w:proofErr w:type="spellStart"/>
      <w:r>
        <w:rPr>
          <w:b/>
          <w:color w:val="000000"/>
        </w:rPr>
        <w:t>Szl</w:t>
      </w:r>
      <w:r w:rsidR="003844E0">
        <w:rPr>
          <w:b/>
          <w:color w:val="000000"/>
        </w:rPr>
        <w:t>ová</w:t>
      </w:r>
      <w:r>
        <w:rPr>
          <w:b/>
          <w:color w:val="000000"/>
        </w:rPr>
        <w:t>kia</w:t>
      </w:r>
      <w:proofErr w:type="spellEnd"/>
    </w:p>
    <w:p w14:paraId="37FC10F2" w14:textId="7625FD9A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5616"/>
      </w:pPr>
      <w:r>
        <w:tab/>
        <w:t xml:space="preserve">          </w:t>
      </w:r>
      <w:r>
        <w:rPr>
          <w:b/>
        </w:rPr>
        <w:t>St</w:t>
      </w:r>
      <w:r w:rsidR="003844E0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számjel</w:t>
      </w:r>
      <w:proofErr w:type="spellEnd"/>
      <w:r>
        <w:rPr>
          <w:b/>
        </w:rPr>
        <w:t>: 48108456</w:t>
      </w:r>
    </w:p>
    <w:p w14:paraId="5C22EBA7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42B75A68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0F142179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</w:pPr>
      <w:proofErr w:type="spellStart"/>
      <w:r>
        <w:rPr>
          <w:b/>
        </w:rPr>
        <w:t>Keresztnév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vezetéknév</w:t>
      </w:r>
      <w:proofErr w:type="spellEnd"/>
      <w:r>
        <w:rPr>
          <w:b/>
        </w:rPr>
        <w:t>:</w:t>
      </w:r>
    </w:p>
    <w:p w14:paraId="1254E2B2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5D8981EE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</w:pPr>
      <w:proofErr w:type="spellStart"/>
      <w:r>
        <w:rPr>
          <w:b/>
        </w:rPr>
        <w:t>Cím</w:t>
      </w:r>
      <w:proofErr w:type="spellEnd"/>
      <w:r>
        <w:rPr>
          <w:b/>
        </w:rPr>
        <w:t>:</w:t>
      </w:r>
    </w:p>
    <w:p w14:paraId="7F4A7B4C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67690BC4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b/>
        </w:rPr>
        <w:t xml:space="preserve">A </w:t>
      </w:r>
      <w:proofErr w:type="spellStart"/>
      <w:r>
        <w:rPr>
          <w:b/>
        </w:rPr>
        <w:t>rendelés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időpontja</w:t>
      </w:r>
      <w:proofErr w:type="spellEnd"/>
      <w:r>
        <w:rPr>
          <w:b/>
        </w:rPr>
        <w:t>:</w:t>
      </w:r>
    </w:p>
    <w:p w14:paraId="43F55377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358FE056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b/>
        </w:rPr>
        <w:t xml:space="preserve">A </w:t>
      </w:r>
      <w:proofErr w:type="spellStart"/>
      <w:r>
        <w:rPr>
          <w:b/>
        </w:rPr>
        <w:t>rendelés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száma</w:t>
      </w:r>
      <w:proofErr w:type="spellEnd"/>
      <w:r>
        <w:rPr>
          <w:b/>
        </w:rPr>
        <w:t xml:space="preserve"> (VS): </w:t>
      </w:r>
    </w:p>
    <w:p w14:paraId="6B9E107E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29EB9607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áru </w:t>
      </w:r>
      <w:proofErr w:type="spellStart"/>
      <w:r>
        <w:rPr>
          <w:b/>
        </w:rPr>
        <w:t>átvételének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időpomtja</w:t>
      </w:r>
      <w:proofErr w:type="spellEnd"/>
      <w:r>
        <w:rPr>
          <w:b/>
        </w:rPr>
        <w:t>:</w:t>
      </w:r>
    </w:p>
    <w:p w14:paraId="4DE765E1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413C52B0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</w:pPr>
      <w:proofErr w:type="spellStart"/>
      <w:r>
        <w:rPr>
          <w:b/>
        </w:rPr>
        <w:t>Űrlap</w:t>
      </w:r>
      <w:proofErr w:type="spellEnd"/>
      <w:r>
        <w:rPr>
          <w:b/>
        </w:rPr>
        <w:t>:</w:t>
      </w:r>
    </w:p>
    <w:p w14:paraId="423CFDA2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tbl>
      <w:tblPr>
        <w:tblStyle w:val="a0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4814"/>
      </w:tblGrid>
      <w:tr w:rsidR="003F0804" w14:paraId="258478E8" w14:textId="77777777">
        <w:tc>
          <w:tcPr>
            <w:tcW w:w="4813" w:type="dxa"/>
            <w:shd w:val="clear" w:color="auto" w:fill="auto"/>
          </w:tcPr>
          <w:p w14:paraId="38DB0592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Milyen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terméket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rendelt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?</w:t>
            </w:r>
          </w:p>
          <w:p w14:paraId="45718416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2EE515DD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54968209" w14:textId="77777777">
        <w:tc>
          <w:tcPr>
            <w:tcW w:w="4813" w:type="dxa"/>
            <w:shd w:val="clear" w:color="auto" w:fill="auto"/>
          </w:tcPr>
          <w:p w14:paraId="661F29E8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Hány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kapszulát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fogyasztott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54978A03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74BD2818" w14:textId="77777777">
        <w:tc>
          <w:tcPr>
            <w:tcW w:w="4813" w:type="dxa"/>
            <w:shd w:val="clear" w:color="auto" w:fill="auto"/>
          </w:tcPr>
          <w:p w14:paraId="2D077128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Betartotta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ajánlott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napi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adagot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?</w:t>
            </w:r>
          </w:p>
          <w:p w14:paraId="118CD5DD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62F539F4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23CCA871" w14:textId="77777777">
        <w:tc>
          <w:tcPr>
            <w:tcW w:w="4813" w:type="dxa"/>
            <w:shd w:val="clear" w:color="auto" w:fill="auto"/>
          </w:tcPr>
          <w:p w14:paraId="17B8147C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voltak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elvárásai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terméktől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?</w:t>
            </w:r>
          </w:p>
          <w:p w14:paraId="0BF6A4F4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1022D832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3B1BA8A2" w14:textId="77777777">
        <w:tc>
          <w:tcPr>
            <w:tcW w:w="4813" w:type="dxa"/>
            <w:shd w:val="clear" w:color="auto" w:fill="auto"/>
          </w:tcPr>
          <w:p w14:paraId="7D66CC51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Nem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kombinálta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Zerexet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alkohollal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vagy más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orvossággal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6BB93463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05BEC23A" w14:textId="77777777">
        <w:tc>
          <w:tcPr>
            <w:tcW w:w="4813" w:type="dxa"/>
            <w:shd w:val="clear" w:color="auto" w:fill="auto"/>
          </w:tcPr>
          <w:p w14:paraId="3C90C535" w14:textId="77777777" w:rsidR="003F0804" w:rsidRDefault="00000000">
            <w:p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Milyen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terméket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rendelt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14:paraId="18EA6816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73A7C1B2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6E460681" w14:textId="77777777">
        <w:tc>
          <w:tcPr>
            <w:tcW w:w="4813" w:type="dxa"/>
            <w:shd w:val="clear" w:color="auto" w:fill="auto"/>
          </w:tcPr>
          <w:p w14:paraId="022DE897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Hány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kapszulát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fogyasztott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3640A134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68751225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1E776CDF" w14:textId="77777777">
        <w:tc>
          <w:tcPr>
            <w:tcW w:w="4813" w:type="dxa"/>
            <w:shd w:val="clear" w:color="auto" w:fill="auto"/>
          </w:tcPr>
          <w:p w14:paraId="0F7486BE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Betartotta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ajánlott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napi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adagot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14:paraId="0461CE84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373C46DD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0B7F6C7A" w14:textId="77777777">
        <w:tc>
          <w:tcPr>
            <w:tcW w:w="4813" w:type="dxa"/>
            <w:shd w:val="clear" w:color="auto" w:fill="auto"/>
          </w:tcPr>
          <w:p w14:paraId="66985FA8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 volt más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előző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használatnál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amikor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másképpen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működött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7E9A9628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4C5AD984" w14:textId="77777777">
        <w:tc>
          <w:tcPr>
            <w:tcW w:w="4813" w:type="dxa"/>
            <w:shd w:val="clear" w:color="auto" w:fill="auto"/>
          </w:tcPr>
          <w:p w14:paraId="3271462F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használat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átesett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valamilyen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betegségen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</w:t>
            </w:r>
          </w:p>
          <w:p w14:paraId="3E9E45F3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58EE630D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4B336660" w14:textId="77777777">
        <w:tc>
          <w:tcPr>
            <w:tcW w:w="4813" w:type="dxa"/>
            <w:shd w:val="clear" w:color="auto" w:fill="auto"/>
          </w:tcPr>
          <w:p w14:paraId="54577717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Fogyasztott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olyan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orvosságot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amelyet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általában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fogyaszt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</w:t>
            </w:r>
          </w:p>
          <w:p w14:paraId="3A809AE7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72C358D2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578444C0" w14:textId="77777777">
        <w:tc>
          <w:tcPr>
            <w:tcW w:w="4813" w:type="dxa"/>
            <w:shd w:val="clear" w:color="auto" w:fill="auto"/>
          </w:tcPr>
          <w:p w14:paraId="0DEB54E8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kapszulák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kinézetre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ugyanolyanok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voltak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azelőtt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 (</w:t>
            </w:r>
            <w:bookmarkStart w:id="0" w:name="bookmark=id.gjdgxs" w:colFirst="0" w:colLast="0"/>
            <w:bookmarkEnd w:id="0"/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Lehet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hibás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18250E91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60AC92B0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251FA4F6" w14:textId="77777777">
        <w:tc>
          <w:tcPr>
            <w:tcW w:w="4813" w:type="dxa"/>
            <w:shd w:val="clear" w:color="auto" w:fill="auto"/>
          </w:tcPr>
          <w:p w14:paraId="084E594A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Ugyanúgy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használta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múltban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adagolás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órával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érintkezés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előtt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...)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40C40FB3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3C9B1920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774FF7F2" w14:textId="77777777">
        <w:tc>
          <w:tcPr>
            <w:tcW w:w="4813" w:type="dxa"/>
            <w:shd w:val="clear" w:color="auto" w:fill="auto"/>
          </w:tcPr>
          <w:p w14:paraId="4A083E05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Nem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kombinálta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Zerexet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alkohollal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vagy más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orvossággal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14:paraId="394018B0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6AFFEDBA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  <w:tr w:rsidR="003F0804" w14:paraId="50921C8A" w14:textId="77777777">
        <w:tc>
          <w:tcPr>
            <w:tcW w:w="4813" w:type="dxa"/>
            <w:shd w:val="clear" w:color="auto" w:fill="auto"/>
          </w:tcPr>
          <w:p w14:paraId="51E7F706" w14:textId="77777777" w:rsidR="003F0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Kezeli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Önt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urológus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vagy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szexuológus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olyan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problémával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összefügg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erekcióval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potenciával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vagy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prosztatával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14:paraId="4AFC819D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05351B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66D33B2D" w14:textId="77777777" w:rsidR="003F0804" w:rsidRDefault="003F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</w:tbl>
    <w:p w14:paraId="105DC941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vételárat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kérem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visszaküldeni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számlára</w:t>
      </w:r>
      <w:proofErr w:type="spellEnd"/>
      <w:r>
        <w:rPr>
          <w:rFonts w:ascii="Arial" w:eastAsia="Arial" w:hAnsi="Arial" w:cs="Arial"/>
          <w:sz w:val="20"/>
          <w:szCs w:val="20"/>
        </w:rPr>
        <w:t>:________________________</w:t>
      </w:r>
    </w:p>
    <w:p w14:paraId="78FE8466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72A2953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Szolgáltató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Általános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Szerződési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Feltételeinek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értelmében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Vásárló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kézhez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vételétől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számított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napon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belül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indoklás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nélkül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elállhat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távúton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Szolgáltató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üzlethelyiségein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kívül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kötött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adásvételi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szerződéstől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abban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esetben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ha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került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használatba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eredeti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lezárt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csomagolásban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károsodás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vagy a </w:t>
      </w:r>
      <w:proofErr w:type="spellStart"/>
      <w:r>
        <w:rPr>
          <w:rFonts w:ascii="Arial" w:eastAsia="Arial" w:hAnsi="Arial" w:cs="Arial"/>
          <w:sz w:val="20"/>
          <w:szCs w:val="20"/>
        </w:rPr>
        <w:t>biztosított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küldemény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csomagolása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hiányos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a </w:t>
      </w:r>
      <w:proofErr w:type="spellStart"/>
      <w:r>
        <w:rPr>
          <w:rFonts w:ascii="Arial" w:eastAsia="Arial" w:hAnsi="Arial" w:cs="Arial"/>
          <w:sz w:val="20"/>
          <w:szCs w:val="20"/>
        </w:rPr>
        <w:t>Vásárló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köteles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terméket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szerződéstől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elállás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napjától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számított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napon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belül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Szolgáltatónak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visszaküldeni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A </w:t>
      </w:r>
      <w:proofErr w:type="spellStart"/>
      <w:r>
        <w:rPr>
          <w:rFonts w:ascii="Arial" w:eastAsia="Arial" w:hAnsi="Arial" w:cs="Arial"/>
          <w:sz w:val="20"/>
          <w:szCs w:val="20"/>
        </w:rPr>
        <w:t>Vásárló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állhat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szerződéstől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olyan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esetében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amelyet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egészségvédelmi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vagy </w:t>
      </w:r>
      <w:proofErr w:type="spellStart"/>
      <w:r>
        <w:rPr>
          <w:rFonts w:ascii="Arial" w:eastAsia="Arial" w:hAnsi="Arial" w:cs="Arial"/>
          <w:sz w:val="20"/>
          <w:szCs w:val="20"/>
        </w:rPr>
        <w:t>higiéniai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okokól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lehetséges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visszaküldeni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amelynek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csomagolása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átvételét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követően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károsodott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/vagy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Vásárló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által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használatba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került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elhasználódott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eastAsia="Arial" w:hAnsi="Arial" w:cs="Arial"/>
          <w:sz w:val="20"/>
          <w:szCs w:val="20"/>
        </w:rPr>
        <w:t>Olyan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áru/</w:t>
      </w:r>
      <w:proofErr w:type="spellStart"/>
      <w:r>
        <w:rPr>
          <w:rFonts w:ascii="Arial" w:eastAsia="Arial" w:hAnsi="Arial" w:cs="Arial"/>
          <w:sz w:val="20"/>
          <w:szCs w:val="20"/>
        </w:rPr>
        <w:t>termékek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esetében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amelyeken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Szolgáltató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"GARANCIA" (</w:t>
      </w:r>
      <w:proofErr w:type="spellStart"/>
      <w:r>
        <w:rPr>
          <w:rFonts w:ascii="Arial" w:eastAsia="Arial" w:hAnsi="Arial" w:cs="Arial"/>
          <w:sz w:val="20"/>
          <w:szCs w:val="20"/>
        </w:rPr>
        <w:t>jótállás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</w:rPr>
        <w:t>megjelölést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feltüntette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valamint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abban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esetben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ha a </w:t>
      </w:r>
      <w:proofErr w:type="spellStart"/>
      <w:r>
        <w:rPr>
          <w:rFonts w:ascii="Arial" w:eastAsia="Arial" w:hAnsi="Arial" w:cs="Arial"/>
          <w:sz w:val="20"/>
          <w:szCs w:val="20"/>
        </w:rPr>
        <w:t>termékektől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tekintettel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előző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mondatra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Vásárlónak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szándékában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elállni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valamint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abban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esetben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eastAsia="Arial" w:hAnsi="Arial" w:cs="Arial"/>
          <w:sz w:val="20"/>
          <w:szCs w:val="20"/>
        </w:rPr>
        <w:t>ezen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felelt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Vásárló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elvárásainak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következők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lépnek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érvénybe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Amennyiben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/áru </w:t>
      </w:r>
      <w:proofErr w:type="spellStart"/>
      <w:r>
        <w:rPr>
          <w:rFonts w:ascii="Arial" w:eastAsia="Arial" w:hAnsi="Arial" w:cs="Arial"/>
          <w:sz w:val="20"/>
          <w:szCs w:val="20"/>
        </w:rPr>
        <w:t>legfeljebb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50%-ban </w:t>
      </w:r>
      <w:proofErr w:type="spellStart"/>
      <w:r>
        <w:rPr>
          <w:rFonts w:ascii="Arial" w:eastAsia="Arial" w:hAnsi="Arial" w:cs="Arial"/>
          <w:sz w:val="20"/>
          <w:szCs w:val="20"/>
        </w:rPr>
        <w:t>került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használatba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Vásárlónak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joga van a </w:t>
      </w:r>
      <w:proofErr w:type="spellStart"/>
      <w:r>
        <w:rPr>
          <w:rFonts w:ascii="Arial" w:eastAsia="Arial" w:hAnsi="Arial" w:cs="Arial"/>
          <w:sz w:val="20"/>
          <w:szCs w:val="20"/>
        </w:rPr>
        <w:t>terméket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visszaküldeni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ugyanakkor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joga van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értékének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100%-</w:t>
      </w:r>
      <w:proofErr w:type="spellStart"/>
      <w:r>
        <w:rPr>
          <w:rFonts w:ascii="Arial" w:eastAsia="Arial" w:hAnsi="Arial" w:cs="Arial"/>
          <w:sz w:val="20"/>
          <w:szCs w:val="20"/>
        </w:rPr>
        <w:t>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Szolgáltató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által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kiállított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utalvány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formában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visszakapni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amit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Vásárló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Szolgáltató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által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felkínált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bármilyen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vásárlására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jogosult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felhasználni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előző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mondat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értelmében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Vásárló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visszatérítési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jogát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kézhez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vételétől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számított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napon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belül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érvényesítheti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ebben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esetben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utalvány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visszatérítési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jog </w:t>
      </w:r>
      <w:proofErr w:type="spellStart"/>
      <w:r>
        <w:rPr>
          <w:rFonts w:ascii="Arial" w:eastAsia="Arial" w:hAnsi="Arial" w:cs="Arial"/>
          <w:sz w:val="20"/>
          <w:szCs w:val="20"/>
        </w:rPr>
        <w:t>érvénybe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lépésének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napjától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számított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eastAsia="Arial" w:hAnsi="Arial" w:cs="Arial"/>
          <w:sz w:val="20"/>
          <w:szCs w:val="20"/>
        </w:rPr>
        <w:t>napig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érvényes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A </w:t>
      </w:r>
      <w:proofErr w:type="spellStart"/>
      <w:r>
        <w:rPr>
          <w:rFonts w:ascii="Arial" w:eastAsia="Arial" w:hAnsi="Arial" w:cs="Arial"/>
          <w:sz w:val="20"/>
          <w:szCs w:val="20"/>
        </w:rPr>
        <w:t>Vásárló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egyúttal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köteles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említett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napon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belül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a </w:t>
      </w:r>
      <w:proofErr w:type="spellStart"/>
      <w:r>
        <w:rPr>
          <w:rFonts w:ascii="Arial" w:eastAsia="Arial" w:hAnsi="Arial" w:cs="Arial"/>
          <w:sz w:val="20"/>
          <w:szCs w:val="20"/>
        </w:rPr>
        <w:t>terméket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eredeti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csomagolásban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visszaküldeni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kitöltött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visszaküldésére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szolgáló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űrlappal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vásárlás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eredeti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számlájával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együtt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7804121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0"/>
          <w:szCs w:val="20"/>
        </w:rPr>
      </w:pPr>
    </w:p>
    <w:p w14:paraId="5E4F38A6" w14:textId="629319FB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Amennyiben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ezen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űrlap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Szolgáltató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Általános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Szerződés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Feltételeinek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értelmében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Vásárló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eláll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adásvételi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szerződéstől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terméket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vagy a "GARANCIA" (</w:t>
      </w:r>
      <w:proofErr w:type="spellStart"/>
      <w:r>
        <w:rPr>
          <w:rFonts w:ascii="Arial" w:eastAsia="Arial" w:hAnsi="Arial" w:cs="Arial"/>
          <w:sz w:val="20"/>
          <w:szCs w:val="20"/>
        </w:rPr>
        <w:t>jótállás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</w:rPr>
        <w:t>megjelöléssel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ellátott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terméket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törvény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által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meghatározott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napon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belül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visszaküldi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ha a </w:t>
      </w:r>
      <w:proofErr w:type="spellStart"/>
      <w:r>
        <w:rPr>
          <w:rFonts w:ascii="Arial" w:eastAsia="Arial" w:hAnsi="Arial" w:cs="Arial"/>
          <w:sz w:val="20"/>
          <w:szCs w:val="20"/>
        </w:rPr>
        <w:t>terméket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visszaküldi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napon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belül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érvényesíti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utalványhoz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jogát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akkor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ezen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kitöltött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űrlapot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vásárlás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eredeti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számlájával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küldenie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Szolgáltató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említett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címére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kézhez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vételétől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számított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napon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belül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Ezen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űrlapot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aláírással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számlával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együtt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beszkennelve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termék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kézhez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vételétől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számított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napon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belül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elektronikus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módon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lehet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küldeni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info@</w:t>
      </w:r>
      <w:r w:rsidR="003844E0"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>zerex.hu</w:t>
      </w:r>
      <w:r>
        <w:rPr>
          <w:rFonts w:ascii="Arial" w:eastAsia="Arial" w:hAnsi="Arial" w:cs="Arial"/>
          <w:sz w:val="20"/>
          <w:szCs w:val="20"/>
        </w:rPr>
        <w:t xml:space="preserve"> e-mail </w:t>
      </w:r>
      <w:proofErr w:type="spellStart"/>
      <w:r>
        <w:rPr>
          <w:rFonts w:ascii="Arial" w:eastAsia="Arial" w:hAnsi="Arial" w:cs="Arial"/>
          <w:sz w:val="20"/>
          <w:szCs w:val="20"/>
        </w:rPr>
        <w:t>címre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03D11D9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0"/>
          <w:szCs w:val="20"/>
        </w:rPr>
      </w:pPr>
    </w:p>
    <w:p w14:paraId="61E267A1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____________________-_</w:t>
      </w:r>
      <w:proofErr w:type="spellStart"/>
      <w:r>
        <w:rPr>
          <w:rFonts w:ascii="Arial" w:eastAsia="Arial" w:hAnsi="Arial" w:cs="Arial"/>
          <w:sz w:val="20"/>
          <w:szCs w:val="20"/>
        </w:rPr>
        <w:t>án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én</w:t>
      </w:r>
      <w:proofErr w:type="spellEnd"/>
      <w:r>
        <w:rPr>
          <w:rFonts w:ascii="Arial" w:eastAsia="Arial" w:hAnsi="Arial" w:cs="Arial"/>
          <w:sz w:val="20"/>
          <w:szCs w:val="20"/>
        </w:rPr>
        <w:t>, _______________-n</w:t>
      </w:r>
    </w:p>
    <w:p w14:paraId="45AE755D" w14:textId="77777777" w:rsidR="003F0804" w:rsidRDefault="003F0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0"/>
          <w:szCs w:val="20"/>
        </w:rPr>
      </w:pPr>
    </w:p>
    <w:p w14:paraId="50D93D83" w14:textId="77777777" w:rsidR="003F08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fogyasztó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aláírása</w:t>
      </w:r>
      <w:proofErr w:type="spellEnd"/>
    </w:p>
    <w:sectPr w:rsidR="003F0804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04"/>
    <w:rsid w:val="003844E0"/>
    <w:rsid w:val="003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F6D7"/>
  <w15:docId w15:val="{8893F58C-6613-415B-9EDE-3EEA778E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lnzvraznenie">
    <w:name w:val="Silné zvýraznenie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035A"/>
  </w:style>
  <w:style w:type="character" w:customStyle="1" w:styleId="PtaChar">
    <w:name w:val="Päta Char"/>
    <w:basedOn w:val="Predvolenpsmoodseku"/>
    <w:link w:val="Pta"/>
    <w:uiPriority w:val="99"/>
    <w:qFormat/>
    <w:rsid w:val="007B035A"/>
  </w:style>
  <w:style w:type="character" w:customStyle="1" w:styleId="ListLabel1">
    <w:name w:val="ListLabel 1"/>
    <w:qFormat/>
    <w:rPr>
      <w:rFonts w:eastAsia="Arial Unicode MS" w:cs="Tahoma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ormlny"/>
    <w:next w:val="Normln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user">
    <w:name w:val="Text body (user)"/>
    <w:basedOn w:val="Normlny"/>
    <w:rsid w:val="005F04D1"/>
    <w:pPr>
      <w:autoSpaceDN w:val="0"/>
      <w:spacing w:after="120"/>
      <w:textAlignment w:val="auto"/>
    </w:pPr>
    <w:rPr>
      <w:color w:val="auto"/>
      <w:kern w:val="3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RARbhYTBB1dX0bdnOgLmh83rJw==">CgMxLjAyCWlkLmdqZGd4czgAciExTVlDMnY1NnhuY2p1dkJQRnRYZ3otVjJ4U1Q3MkJUMEs=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tekula</dc:creator>
  <cp:lastModifiedBy>Filip Haško</cp:lastModifiedBy>
  <cp:revision>2</cp:revision>
  <dcterms:created xsi:type="dcterms:W3CDTF">2017-10-30T11:47:00Z</dcterms:created>
  <dcterms:modified xsi:type="dcterms:W3CDTF">2024-04-04T13:21:00Z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